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036" w:rsidRPr="00556388" w:rsidRDefault="00E15036" w:rsidP="00556388">
      <w:pPr>
        <w:pStyle w:val="NoSpacing"/>
      </w:pPr>
      <w:r w:rsidRPr="00556388">
        <w:t>THE PUBLIC UTILITIES COMMISSION OF THE STATE OF CALIFORNIA</w:t>
      </w:r>
    </w:p>
    <w:p w:rsidR="00E15036" w:rsidRPr="00556388" w:rsidRDefault="00E15036" w:rsidP="00556388">
      <w:pPr>
        <w:pStyle w:val="NoSpacing"/>
      </w:pPr>
      <w:r w:rsidRPr="00556388">
        <w:t xml:space="preserve">Consumer Protection and Enforcement Division </w:t>
      </w:r>
    </w:p>
    <w:p w:rsidR="00E15036" w:rsidRPr="00556388" w:rsidRDefault="00E15036" w:rsidP="00556388">
      <w:pPr>
        <w:pStyle w:val="NoSpacing"/>
      </w:pPr>
      <w:r w:rsidRPr="00556388">
        <w:t>505 Van Ness Avenue</w:t>
      </w:r>
    </w:p>
    <w:p w:rsidR="00E15036" w:rsidRPr="00556388" w:rsidRDefault="00E15036" w:rsidP="00556388">
      <w:pPr>
        <w:pStyle w:val="NoSpacing"/>
      </w:pPr>
      <w:r w:rsidRPr="00556388">
        <w:t>San Francisco, CA 94102-3214</w:t>
      </w:r>
    </w:p>
    <w:p w:rsidR="00E15036" w:rsidRPr="00556388" w:rsidRDefault="00E15036" w:rsidP="00556388">
      <w:pPr>
        <w:pStyle w:val="NoSpacing"/>
      </w:pPr>
      <w:r w:rsidRPr="00556388">
        <w:t>AVPrograms@cpuc.ca.gov</w:t>
      </w:r>
    </w:p>
    <w:p w:rsidR="00E15036" w:rsidRPr="00556388" w:rsidRDefault="00E15036" w:rsidP="00556388">
      <w:pPr>
        <w:pStyle w:val="NoSpacing"/>
      </w:pPr>
    </w:p>
    <w:p w:rsidR="00E15036" w:rsidRPr="00556388" w:rsidRDefault="00E15036" w:rsidP="00556388">
      <w:pPr>
        <w:pStyle w:val="NoSpacing"/>
        <w:ind w:left="720"/>
      </w:pPr>
      <w:r w:rsidRPr="00556388">
        <w:t xml:space="preserve">SUBJECT: [Curry Senior Center] Support of Draft Resolution TL-19144 to Approve Waymo Application (Advice Letter 0001) </w:t>
      </w:r>
    </w:p>
    <w:p w:rsidR="00E15036" w:rsidRPr="00556388" w:rsidRDefault="00E15036" w:rsidP="00556388">
      <w:pPr>
        <w:pStyle w:val="NoSpacing"/>
      </w:pPr>
      <w:r w:rsidRPr="00556388">
        <w:br/>
        <w:t>Dear Commissioners,</w:t>
      </w:r>
    </w:p>
    <w:p w:rsidR="00E15036" w:rsidRPr="00556388" w:rsidRDefault="00E15036" w:rsidP="00556388">
      <w:pPr>
        <w:pStyle w:val="NoSpacing"/>
      </w:pPr>
    </w:p>
    <w:p w:rsidR="00E15036" w:rsidRPr="00556388" w:rsidRDefault="00E15036" w:rsidP="00556388">
      <w:pPr>
        <w:pStyle w:val="NoSpacing"/>
        <w:rPr>
          <w:highlight w:val="yellow"/>
        </w:rPr>
      </w:pPr>
      <w:r w:rsidRPr="00556388">
        <w:t>For 50 years, Curry Senior Center has been dedicated to helping low income and homeless seniors in San Francisco through a holistic care approach. Our mission is to promote wellness, dignity &amp; independence for seniors.</w:t>
      </w:r>
      <w:r w:rsidRPr="00556388">
        <w:rPr>
          <w:highlight w:val="yellow"/>
        </w:rPr>
        <w:t xml:space="preserve"> </w:t>
      </w:r>
    </w:p>
    <w:p w:rsidR="00E15036" w:rsidRPr="00556388" w:rsidRDefault="00E15036" w:rsidP="00556388">
      <w:pPr>
        <w:pStyle w:val="NoSpacing"/>
      </w:pPr>
    </w:p>
    <w:p w:rsidR="00E15036" w:rsidRPr="00556388" w:rsidRDefault="00E15036" w:rsidP="00556388">
      <w:pPr>
        <w:pStyle w:val="NoSpacing"/>
      </w:pPr>
      <w:r w:rsidRPr="00556388">
        <w:t xml:space="preserve">The Curry Senior Center appreciates the opportunity to provide these comments in support of Draft Resolution TL-19144, which would grant Waymo’s application to provide transportation service to the public in autonomous vehicles under the ongoing jurisdiction of the CPUC. The Curry Senior Center strongly supports bringing autonomous vehicles to market as a way to bring a safer, more accessible transportation option to more Californians.  </w:t>
      </w:r>
    </w:p>
    <w:p w:rsidR="00E15036" w:rsidRPr="00556388" w:rsidRDefault="00E15036" w:rsidP="00556388">
      <w:pPr>
        <w:pStyle w:val="NoSpacing"/>
      </w:pPr>
      <w:bookmarkStart w:id="0" w:name="_GoBack"/>
      <w:bookmarkEnd w:id="0"/>
    </w:p>
    <w:p w:rsidR="00E15036" w:rsidRPr="00556388" w:rsidRDefault="00E15036" w:rsidP="00556388">
      <w:pPr>
        <w:pStyle w:val="NoSpacing"/>
      </w:pPr>
      <w:r w:rsidRPr="00556388">
        <w:t xml:space="preserve">We appreciate that the Draft Resolution acknowledges the wide-ranging support for AV deployment expressed in support of Waymo’s application - in “improving mobility in local communities and for underserved populations including seniors and people with disabilities, enhancing traffic safety, improving transportation equity and affordability, improving environmental quality, contributing to economic development, and other benefits.” </w:t>
      </w:r>
    </w:p>
    <w:p w:rsidR="00E15036" w:rsidRPr="00556388" w:rsidRDefault="00E15036" w:rsidP="00556388">
      <w:pPr>
        <w:pStyle w:val="NoSpacing"/>
      </w:pPr>
    </w:p>
    <w:p w:rsidR="00E15036" w:rsidRPr="00556388" w:rsidRDefault="00E15036" w:rsidP="00556388">
      <w:pPr>
        <w:pStyle w:val="NoSpacing"/>
      </w:pPr>
      <w:r w:rsidRPr="00556388">
        <w:t xml:space="preserve">Curry Senior Center and Waymo have built a strong relationship with a focus on supporting the Curry senior community through volunteerism and philanthropy. Curry employees are onboarded as Waymo One </w:t>
      </w:r>
      <w:proofErr w:type="gramStart"/>
      <w:r w:rsidRPr="00556388">
        <w:t>riders</w:t>
      </w:r>
      <w:proofErr w:type="gramEnd"/>
      <w:r w:rsidRPr="00556388">
        <w:t xml:space="preserve"> and take rides on an ongoing basis.</w:t>
      </w:r>
    </w:p>
    <w:p w:rsidR="00E15036" w:rsidRPr="00556388" w:rsidRDefault="00E15036" w:rsidP="00556388">
      <w:pPr>
        <w:pStyle w:val="NoSpacing"/>
        <w:rPr>
          <w:highlight w:val="yellow"/>
        </w:rPr>
      </w:pPr>
    </w:p>
    <w:p w:rsidR="00E15036" w:rsidRPr="00556388" w:rsidRDefault="00E15036" w:rsidP="00556388">
      <w:pPr>
        <w:pStyle w:val="NoSpacing"/>
      </w:pPr>
      <w:r w:rsidRPr="00556388">
        <w:t>We urge the Commission to vote to approve the draft resolution at the June 29, 2023 meeting so that Waymo may continue working to deliver the benefits of autonomous vehicles to more Californians, beginning with those who live and work in San Francisco.</w:t>
      </w:r>
    </w:p>
    <w:p w:rsidR="00E15036" w:rsidRPr="00556388" w:rsidRDefault="00E15036" w:rsidP="00556388">
      <w:pPr>
        <w:pStyle w:val="NoSpacing"/>
      </w:pPr>
    </w:p>
    <w:p w:rsidR="00E15036" w:rsidRPr="00556388" w:rsidRDefault="00E15036" w:rsidP="00556388">
      <w:pPr>
        <w:pStyle w:val="NoSpacing"/>
      </w:pPr>
      <w:r w:rsidRPr="00556388">
        <w:t>Sincerely,</w:t>
      </w:r>
    </w:p>
    <w:p w:rsidR="00E15036" w:rsidRPr="00556388" w:rsidRDefault="00E15036" w:rsidP="00556388">
      <w:pPr>
        <w:pStyle w:val="NoSpacing"/>
      </w:pPr>
    </w:p>
    <w:p w:rsidR="00556388" w:rsidRPr="00556388" w:rsidRDefault="00F95948" w:rsidP="00556388">
      <w:pPr>
        <w:pStyle w:val="NoSpacing"/>
        <w:rPr>
          <w:lang w:bidi="hi-IN"/>
        </w:rPr>
      </w:pPr>
      <w:r w:rsidRPr="00556388">
        <w:rPr>
          <w:lang w:bidi="hi-IN"/>
        </w:rPr>
        <w:t>Arlo Bushnell</w:t>
      </w:r>
    </w:p>
    <w:p w:rsidR="00556388" w:rsidRPr="00556388" w:rsidRDefault="00556388" w:rsidP="00556388">
      <w:pPr>
        <w:pStyle w:val="NoSpacing"/>
        <w:rPr>
          <w:lang w:bidi="hi-IN"/>
        </w:rPr>
      </w:pPr>
      <w:r w:rsidRPr="00556388">
        <w:rPr>
          <w:lang w:bidi="hi-IN"/>
        </w:rPr>
        <w:t>Director of Development</w:t>
      </w:r>
    </w:p>
    <w:sectPr w:rsidR="00556388" w:rsidRPr="00556388" w:rsidSect="000357C0">
      <w:headerReference w:type="default" r:id="rId7"/>
      <w:footerReference w:type="default" r:id="rId8"/>
      <w:pgSz w:w="12240" w:h="15840"/>
      <w:pgMar w:top="2880" w:right="1440" w:bottom="806" w:left="144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B16" w:rsidRDefault="001C1B16" w:rsidP="009A65B5">
      <w:r>
        <w:separator/>
      </w:r>
    </w:p>
  </w:endnote>
  <w:endnote w:type="continuationSeparator" w:id="0">
    <w:p w:rsidR="001C1B16" w:rsidRDefault="001C1B16" w:rsidP="009A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5B5" w:rsidRDefault="009A65B5" w:rsidP="009A65B5">
    <w:pPr>
      <w:pStyle w:val="Footer"/>
      <w:jc w:val="center"/>
    </w:pPr>
    <w:r>
      <w:rPr>
        <w:noProof/>
      </w:rPr>
      <w:drawing>
        <wp:inline distT="0" distB="0" distL="0" distR="0">
          <wp:extent cx="5943600" cy="3086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2018.jpg"/>
                  <pic:cNvPicPr/>
                </pic:nvPicPr>
                <pic:blipFill>
                  <a:blip r:embed="rId1">
                    <a:extLst>
                      <a:ext uri="{28A0092B-C50C-407E-A947-70E740481C1C}">
                        <a14:useLocalDpi xmlns:a14="http://schemas.microsoft.com/office/drawing/2010/main" val="0"/>
                      </a:ext>
                    </a:extLst>
                  </a:blip>
                  <a:stretch>
                    <a:fillRect/>
                  </a:stretch>
                </pic:blipFill>
                <pic:spPr>
                  <a:xfrm>
                    <a:off x="0" y="0"/>
                    <a:ext cx="5943600" cy="30861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B16" w:rsidRDefault="001C1B16" w:rsidP="009A65B5">
      <w:r>
        <w:separator/>
      </w:r>
    </w:p>
  </w:footnote>
  <w:footnote w:type="continuationSeparator" w:id="0">
    <w:p w:rsidR="001C1B16" w:rsidRDefault="001C1B16" w:rsidP="009A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5B5" w:rsidRDefault="009A65B5" w:rsidP="008469B4">
    <w:pPr>
      <w:pStyle w:val="Header"/>
      <w:tabs>
        <w:tab w:val="clear" w:pos="4680"/>
        <w:tab w:val="clear" w:pos="9360"/>
        <w:tab w:val="left" w:pos="3858"/>
      </w:tabs>
      <w:ind w:left="-540" w:hanging="180"/>
    </w:pPr>
    <w:r>
      <w:rPr>
        <w:noProof/>
      </w:rPr>
      <w:drawing>
        <wp:inline distT="0" distB="0" distL="0" distR="0">
          <wp:extent cx="1624681" cy="932688"/>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C_logo_trim.jpg"/>
                  <pic:cNvPicPr/>
                </pic:nvPicPr>
                <pic:blipFill>
                  <a:blip r:embed="rId1">
                    <a:extLst>
                      <a:ext uri="{28A0092B-C50C-407E-A947-70E740481C1C}">
                        <a14:useLocalDpi xmlns:a14="http://schemas.microsoft.com/office/drawing/2010/main" val="0"/>
                      </a:ext>
                    </a:extLst>
                  </a:blip>
                  <a:stretch>
                    <a:fillRect/>
                  </a:stretch>
                </pic:blipFill>
                <pic:spPr>
                  <a:xfrm>
                    <a:off x="0" y="0"/>
                    <a:ext cx="1624681" cy="93268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TE0MDC1NDAwNLVU0lEKTi0uzszPAykwrAUAaQqbAywAAAA="/>
  </w:docVars>
  <w:rsids>
    <w:rsidRoot w:val="009A65B5"/>
    <w:rsid w:val="000357C0"/>
    <w:rsid w:val="00092F39"/>
    <w:rsid w:val="001C1B16"/>
    <w:rsid w:val="00232424"/>
    <w:rsid w:val="002B66E5"/>
    <w:rsid w:val="0039267D"/>
    <w:rsid w:val="0041008E"/>
    <w:rsid w:val="00556388"/>
    <w:rsid w:val="00576E30"/>
    <w:rsid w:val="00593EE7"/>
    <w:rsid w:val="005A0970"/>
    <w:rsid w:val="0065537C"/>
    <w:rsid w:val="00703517"/>
    <w:rsid w:val="00790F09"/>
    <w:rsid w:val="008469B4"/>
    <w:rsid w:val="009223D8"/>
    <w:rsid w:val="00982116"/>
    <w:rsid w:val="009A65B5"/>
    <w:rsid w:val="00AC6E53"/>
    <w:rsid w:val="00B1109D"/>
    <w:rsid w:val="00B95E8F"/>
    <w:rsid w:val="00CC0389"/>
    <w:rsid w:val="00D12AE4"/>
    <w:rsid w:val="00D33D2C"/>
    <w:rsid w:val="00E15036"/>
    <w:rsid w:val="00E31C59"/>
    <w:rsid w:val="00F95948"/>
    <w:rsid w:val="00FA6CD0"/>
    <w:rsid w:val="00FE579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BD5A9"/>
  <w14:defaultImageDpi w14:val="32767"/>
  <w15:chartTrackingRefBased/>
  <w15:docId w15:val="{468C921D-EDB6-254B-ABDB-694BE800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324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65B5"/>
    <w:pPr>
      <w:tabs>
        <w:tab w:val="center" w:pos="4680"/>
        <w:tab w:val="right" w:pos="9360"/>
      </w:tabs>
    </w:pPr>
  </w:style>
  <w:style w:type="character" w:customStyle="1" w:styleId="HeaderChar">
    <w:name w:val="Header Char"/>
    <w:basedOn w:val="DefaultParagraphFont"/>
    <w:link w:val="Header"/>
    <w:uiPriority w:val="99"/>
    <w:rsid w:val="009A65B5"/>
  </w:style>
  <w:style w:type="paragraph" w:styleId="Footer">
    <w:name w:val="footer"/>
    <w:basedOn w:val="Normal"/>
    <w:link w:val="FooterChar"/>
    <w:uiPriority w:val="99"/>
    <w:unhideWhenUsed/>
    <w:rsid w:val="009A65B5"/>
    <w:pPr>
      <w:tabs>
        <w:tab w:val="center" w:pos="4680"/>
        <w:tab w:val="right" w:pos="9360"/>
      </w:tabs>
    </w:pPr>
  </w:style>
  <w:style w:type="character" w:customStyle="1" w:styleId="FooterChar">
    <w:name w:val="Footer Char"/>
    <w:basedOn w:val="DefaultParagraphFont"/>
    <w:link w:val="Footer"/>
    <w:uiPriority w:val="99"/>
    <w:rsid w:val="009A65B5"/>
  </w:style>
  <w:style w:type="paragraph" w:styleId="NoSpacing">
    <w:name w:val="No Spacing"/>
    <w:uiPriority w:val="1"/>
    <w:qFormat/>
    <w:rsid w:val="00556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6" ma:contentTypeDescription="Create a new document." ma:contentTypeScope="" ma:versionID="dade68088210f8357e51845fa9148b82">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ad150834228f22bb05c12f8e43a29be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C50F7-744D-47D5-9D29-5AA8BDFE5FF6}">
  <ds:schemaRefs>
    <ds:schemaRef ds:uri="http://schemas.openxmlformats.org/officeDocument/2006/bibliography"/>
  </ds:schemaRefs>
</ds:datastoreItem>
</file>

<file path=customXml/itemProps2.xml><?xml version="1.0" encoding="utf-8"?>
<ds:datastoreItem xmlns:ds="http://schemas.openxmlformats.org/officeDocument/2006/customXml" ds:itemID="{C3447EEF-4174-4E23-9F3C-36839F8CFDD2}"/>
</file>

<file path=customXml/itemProps3.xml><?xml version="1.0" encoding="utf-8"?>
<ds:datastoreItem xmlns:ds="http://schemas.openxmlformats.org/officeDocument/2006/customXml" ds:itemID="{8EB5D394-2E98-40B6-BBBE-9870E2AED3D3}"/>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Tsang</dc:creator>
  <cp:keywords/>
  <dc:description/>
  <cp:lastModifiedBy>Arlo Bushnell</cp:lastModifiedBy>
  <cp:revision>3</cp:revision>
  <dcterms:created xsi:type="dcterms:W3CDTF">2023-05-22T23:30:00Z</dcterms:created>
  <dcterms:modified xsi:type="dcterms:W3CDTF">2023-05-22T23:30:00Z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ede30b1a8cea8645f2bad44cf0fcfce8511969f920933c3e1e353ce224a2654a</vt:lpwstr>
  </property>
</Properties>
</file>